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35" w:rsidRDefault="009A2435" w:rsidP="009A2435">
      <w:pPr>
        <w:pStyle w:val="BodyText"/>
        <w:spacing w:before="191" w:line="266" w:lineRule="auto"/>
        <w:ind w:left="567" w:hanging="993"/>
      </w:pPr>
      <w:r>
        <w:rPr>
          <w:noProof/>
          <w:lang w:val="lv-LV" w:eastAsia="lv-LV"/>
        </w:rPr>
        <w:drawing>
          <wp:anchor distT="0" distB="0" distL="0" distR="0" simplePos="0" relativeHeight="251659264" behindDoc="0" locked="0" layoutInCell="1" allowOverlap="1" wp14:anchorId="3EC2F9EB" wp14:editId="58FA7546">
            <wp:simplePos x="0" y="0"/>
            <wp:positionH relativeFrom="page">
              <wp:posOffset>237500</wp:posOffset>
            </wp:positionH>
            <wp:positionV relativeFrom="paragraph">
              <wp:posOffset>134927</wp:posOffset>
            </wp:positionV>
            <wp:extent cx="402939" cy="341841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39" cy="34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Valsts pārvaldes iekārtas likums </w:t>
      </w:r>
      <w:r>
        <w:rPr>
          <w:w w:val="160"/>
        </w:rPr>
        <w:t xml:space="preserve">– </w:t>
      </w:r>
      <w:r>
        <w:rPr>
          <w:w w:val="105"/>
        </w:rPr>
        <w:t>reglamentēts, ka valsts pārvaldes pienākums ir informēt sabiedrību par savu</w:t>
      </w:r>
      <w:r>
        <w:rPr>
          <w:spacing w:val="-52"/>
          <w:w w:val="105"/>
        </w:rPr>
        <w:t xml:space="preserve"> </w:t>
      </w:r>
      <w:r>
        <w:rPr>
          <w:w w:val="105"/>
        </w:rPr>
        <w:t>darbību</w:t>
      </w:r>
    </w:p>
    <w:p w:rsidR="009A2435" w:rsidRDefault="009A2435" w:rsidP="009A2435">
      <w:pPr>
        <w:pStyle w:val="BodyText"/>
        <w:spacing w:before="161" w:line="268" w:lineRule="auto"/>
        <w:ind w:left="567"/>
      </w:pPr>
      <w:r>
        <w:rPr>
          <w:noProof/>
          <w:lang w:val="lv-LV" w:eastAsia="lv-LV"/>
        </w:rPr>
        <w:drawing>
          <wp:anchor distT="0" distB="0" distL="0" distR="0" simplePos="0" relativeHeight="251660288" behindDoc="0" locked="0" layoutInCell="1" allowOverlap="1" wp14:anchorId="1B71F485" wp14:editId="7DBE4FFB">
            <wp:simplePos x="0" y="0"/>
            <wp:positionH relativeFrom="page">
              <wp:posOffset>241310</wp:posOffset>
            </wp:positionH>
            <wp:positionV relativeFrom="paragraph">
              <wp:posOffset>107115</wp:posOffset>
            </wp:positionV>
            <wp:extent cx="402939" cy="34184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39" cy="34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</w:rPr>
        <w:t>Ministru</w:t>
      </w:r>
      <w:r>
        <w:rPr>
          <w:rFonts w:ascii="Arial" w:hAnsi="Arial"/>
          <w:spacing w:val="-29"/>
          <w:w w:val="105"/>
        </w:rPr>
        <w:t xml:space="preserve"> </w:t>
      </w:r>
      <w:r>
        <w:rPr>
          <w:rFonts w:ascii="Arial" w:hAnsi="Arial"/>
          <w:w w:val="105"/>
        </w:rPr>
        <w:t>kabineta</w:t>
      </w:r>
      <w:r>
        <w:rPr>
          <w:rFonts w:ascii="Arial" w:hAnsi="Arial"/>
          <w:spacing w:val="-28"/>
          <w:w w:val="105"/>
        </w:rPr>
        <w:t xml:space="preserve"> </w:t>
      </w:r>
      <w:r>
        <w:rPr>
          <w:rFonts w:ascii="Arial" w:hAnsi="Arial"/>
          <w:w w:val="105"/>
        </w:rPr>
        <w:t>K</w:t>
      </w:r>
      <w:r>
        <w:rPr>
          <w:w w:val="105"/>
        </w:rPr>
        <w:t>ārtības</w:t>
      </w:r>
      <w:r>
        <w:rPr>
          <w:spacing w:val="-34"/>
          <w:w w:val="105"/>
        </w:rPr>
        <w:t xml:space="preserve"> </w:t>
      </w:r>
      <w:r>
        <w:rPr>
          <w:w w:val="105"/>
        </w:rPr>
        <w:t>rullis</w:t>
      </w:r>
      <w:r>
        <w:rPr>
          <w:spacing w:val="-34"/>
          <w:w w:val="105"/>
        </w:rPr>
        <w:t xml:space="preserve"> </w:t>
      </w:r>
      <w:r>
        <w:rPr>
          <w:w w:val="160"/>
        </w:rPr>
        <w:t>–</w:t>
      </w:r>
      <w:r>
        <w:rPr>
          <w:spacing w:val="-75"/>
          <w:w w:val="160"/>
        </w:rPr>
        <w:t xml:space="preserve"> </w:t>
      </w:r>
      <w:r>
        <w:rPr>
          <w:w w:val="105"/>
        </w:rPr>
        <w:t>atrunātas</w:t>
      </w:r>
      <w:r>
        <w:rPr>
          <w:spacing w:val="-38"/>
          <w:w w:val="105"/>
        </w:rPr>
        <w:t xml:space="preserve"> </w:t>
      </w:r>
      <w:r>
        <w:rPr>
          <w:w w:val="105"/>
        </w:rPr>
        <w:t>tiesības</w:t>
      </w:r>
      <w:r>
        <w:rPr>
          <w:spacing w:val="-35"/>
          <w:w w:val="105"/>
        </w:rPr>
        <w:t xml:space="preserve"> </w:t>
      </w:r>
      <w:r>
        <w:rPr>
          <w:w w:val="105"/>
        </w:rPr>
        <w:t>saņemt</w:t>
      </w:r>
      <w:r>
        <w:rPr>
          <w:spacing w:val="-34"/>
          <w:w w:val="105"/>
        </w:rPr>
        <w:t xml:space="preserve"> </w:t>
      </w:r>
      <w:r>
        <w:rPr>
          <w:w w:val="105"/>
        </w:rPr>
        <w:t>informāciju</w:t>
      </w:r>
      <w:r>
        <w:rPr>
          <w:spacing w:val="-35"/>
          <w:w w:val="105"/>
        </w:rPr>
        <w:t xml:space="preserve"> </w:t>
      </w:r>
      <w:r>
        <w:rPr>
          <w:w w:val="105"/>
        </w:rPr>
        <w:t>no</w:t>
      </w:r>
      <w:r>
        <w:rPr>
          <w:spacing w:val="-35"/>
          <w:w w:val="105"/>
        </w:rPr>
        <w:t xml:space="preserve"> </w:t>
      </w:r>
      <w:r>
        <w:rPr>
          <w:w w:val="105"/>
        </w:rPr>
        <w:t>publiskās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pārvaldes </w:t>
      </w:r>
      <w:r>
        <w:rPr>
          <w:w w:val="93"/>
        </w:rPr>
        <w:t>i</w:t>
      </w:r>
      <w:r>
        <w:rPr>
          <w:spacing w:val="-2"/>
          <w:w w:val="93"/>
        </w:rPr>
        <w:t>e</w:t>
      </w:r>
      <w:r>
        <w:rPr>
          <w:spacing w:val="-1"/>
          <w:w w:val="129"/>
        </w:rPr>
        <w:t>s</w:t>
      </w:r>
      <w:r>
        <w:rPr>
          <w:w w:val="98"/>
        </w:rPr>
        <w:t>tād</w:t>
      </w:r>
      <w:r>
        <w:rPr>
          <w:spacing w:val="-1"/>
          <w:w w:val="95"/>
        </w:rPr>
        <w:t>ē</w:t>
      </w:r>
      <w:r>
        <w:rPr>
          <w:spacing w:val="-1"/>
          <w:w w:val="105"/>
        </w:rPr>
        <w:t>m</w:t>
      </w:r>
      <w:r>
        <w:rPr>
          <w:w w:val="53"/>
        </w:rPr>
        <w:t>,</w:t>
      </w:r>
      <w:r>
        <w:rPr>
          <w:spacing w:val="-13"/>
        </w:rPr>
        <w:t xml:space="preserve"> </w:t>
      </w:r>
      <w:r>
        <w:rPr>
          <w:spacing w:val="-1"/>
          <w:w w:val="104"/>
        </w:rPr>
        <w:t>u</w:t>
      </w:r>
      <w:r>
        <w:rPr>
          <w:w w:val="104"/>
        </w:rPr>
        <w:t>n</w:t>
      </w:r>
      <w:r>
        <w:rPr>
          <w:spacing w:val="-12"/>
        </w:rPr>
        <w:t xml:space="preserve"> </w:t>
      </w:r>
      <w:r>
        <w:rPr>
          <w:spacing w:val="-1"/>
          <w:w w:val="101"/>
        </w:rPr>
        <w:t>regla</w:t>
      </w:r>
      <w:r>
        <w:rPr>
          <w:w w:val="101"/>
        </w:rPr>
        <w:t>m</w:t>
      </w:r>
      <w:r>
        <w:rPr>
          <w:spacing w:val="-1"/>
          <w:w w:val="95"/>
        </w:rPr>
        <w:t>e</w:t>
      </w:r>
      <w:r>
        <w:rPr>
          <w:spacing w:val="2"/>
          <w:w w:val="104"/>
        </w:rPr>
        <w:t>n</w:t>
      </w:r>
      <w:r>
        <w:rPr>
          <w:w w:val="89"/>
        </w:rPr>
        <w:t>tēt</w:t>
      </w:r>
      <w:r>
        <w:rPr>
          <w:w w:val="104"/>
        </w:rPr>
        <w:t>a</w:t>
      </w:r>
      <w:r>
        <w:rPr>
          <w:spacing w:val="-13"/>
        </w:rPr>
        <w:t xml:space="preserve"> </w:t>
      </w:r>
      <w:r>
        <w:rPr>
          <w:w w:val="102"/>
        </w:rPr>
        <w:t>konsultāc</w:t>
      </w:r>
      <w:r>
        <w:rPr>
          <w:spacing w:val="-1"/>
          <w:w w:val="102"/>
        </w:rPr>
        <w:t>i</w:t>
      </w:r>
      <w:r>
        <w:rPr>
          <w:w w:val="90"/>
        </w:rPr>
        <w:t>ju</w:t>
      </w:r>
      <w:r>
        <w:rPr>
          <w:spacing w:val="-1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  <w:w w:val="105"/>
        </w:rPr>
        <w:t>c</w:t>
      </w:r>
      <w:r>
        <w:rPr>
          <w:spacing w:val="-1"/>
          <w:w w:val="95"/>
        </w:rPr>
        <w:t>e</w:t>
      </w:r>
      <w:r>
        <w:rPr>
          <w:spacing w:val="-1"/>
          <w:w w:val="129"/>
        </w:rPr>
        <w:t>s</w:t>
      </w:r>
      <w:r>
        <w:rPr>
          <w:w w:val="104"/>
        </w:rPr>
        <w:t>u</w:t>
      </w:r>
      <w:r>
        <w:rPr>
          <w:spacing w:val="-13"/>
        </w:rPr>
        <w:t xml:space="preserve"> </w:t>
      </w:r>
      <w:r>
        <w:rPr>
          <w:w w:val="104"/>
        </w:rPr>
        <w:t>n</w:t>
      </w:r>
      <w:r>
        <w:rPr>
          <w:spacing w:val="-1"/>
          <w:w w:val="104"/>
        </w:rPr>
        <w:t>oris</w:t>
      </w:r>
      <w:r>
        <w:rPr>
          <w:spacing w:val="-1"/>
          <w:w w:val="95"/>
        </w:rPr>
        <w:t>e</w:t>
      </w:r>
      <w:r>
        <w:rPr>
          <w:w w:val="53"/>
        </w:rPr>
        <w:t>,</w:t>
      </w:r>
      <w:r>
        <w:rPr>
          <w:spacing w:val="-13"/>
        </w:rPr>
        <w:t xml:space="preserve"> </w:t>
      </w:r>
      <w:r>
        <w:rPr>
          <w:spacing w:val="-1"/>
          <w:w w:val="104"/>
        </w:rPr>
        <w:t>n</w:t>
      </w:r>
      <w:r>
        <w:rPr>
          <w:w w:val="104"/>
        </w:rPr>
        <w:t>o</w:t>
      </w:r>
      <w:r>
        <w:rPr>
          <w:spacing w:val="-1"/>
          <w:w w:val="129"/>
        </w:rPr>
        <w:t>s</w:t>
      </w:r>
      <w:r>
        <w:rPr>
          <w:w w:val="103"/>
        </w:rPr>
        <w:t>a</w:t>
      </w:r>
      <w:r>
        <w:rPr>
          <w:spacing w:val="-1"/>
          <w:w w:val="103"/>
        </w:rPr>
        <w:t>k</w:t>
      </w:r>
      <w:r>
        <w:rPr>
          <w:spacing w:val="-1"/>
          <w:w w:val="97"/>
        </w:rPr>
        <w:t>o</w:t>
      </w:r>
      <w:r>
        <w:rPr>
          <w:w w:val="97"/>
        </w:rPr>
        <w:t>t</w:t>
      </w:r>
      <w:r>
        <w:rPr>
          <w:w w:val="53"/>
        </w:rPr>
        <w:t>,</w:t>
      </w:r>
      <w:r>
        <w:rPr>
          <w:spacing w:val="-13"/>
        </w:rPr>
        <w:t xml:space="preserve"> </w:t>
      </w:r>
      <w:r>
        <w:rPr>
          <w:spacing w:val="1"/>
          <w:w w:val="101"/>
        </w:rPr>
        <w:t>k</w:t>
      </w:r>
      <w:r>
        <w:rPr>
          <w:w w:val="104"/>
        </w:rPr>
        <w:t>a</w:t>
      </w:r>
      <w:r>
        <w:rPr>
          <w:spacing w:val="-13"/>
        </w:rPr>
        <w:t xml:space="preserve"> </w:t>
      </w:r>
      <w:r>
        <w:rPr>
          <w:w w:val="112"/>
        </w:rPr>
        <w:t>so</w:t>
      </w:r>
      <w:r>
        <w:rPr>
          <w:spacing w:val="-1"/>
          <w:w w:val="112"/>
        </w:rPr>
        <w:t>c</w:t>
      </w:r>
      <w:r>
        <w:rPr>
          <w:w w:val="95"/>
        </w:rPr>
        <w:t>iā</w:t>
      </w:r>
      <w:r>
        <w:rPr>
          <w:spacing w:val="-1"/>
          <w:w w:val="95"/>
        </w:rPr>
        <w:t>l</w:t>
      </w:r>
      <w:r>
        <w:rPr>
          <w:w w:val="105"/>
        </w:rPr>
        <w:t>o</w:t>
      </w:r>
      <w:r>
        <w:rPr>
          <w:spacing w:val="-13"/>
        </w:rPr>
        <w:t xml:space="preserve"> </w:t>
      </w:r>
      <w:r>
        <w:rPr>
          <w:w w:val="102"/>
        </w:rPr>
        <w:t>p</w:t>
      </w:r>
      <w:r>
        <w:rPr>
          <w:w w:val="94"/>
        </w:rPr>
        <w:t>art</w:t>
      </w:r>
      <w:r>
        <w:rPr>
          <w:spacing w:val="-1"/>
          <w:w w:val="99"/>
        </w:rPr>
        <w:t>ner</w:t>
      </w:r>
      <w:r>
        <w:rPr>
          <w:w w:val="99"/>
        </w:rPr>
        <w:t>u</w:t>
      </w:r>
      <w:r>
        <w:rPr>
          <w:spacing w:val="-13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t</w:t>
      </w:r>
      <w:r>
        <w:rPr>
          <w:spacing w:val="-1"/>
          <w:w w:val="105"/>
        </w:rPr>
        <w:t>z</w:t>
      </w:r>
      <w:r>
        <w:rPr>
          <w:spacing w:val="1"/>
          <w:w w:val="88"/>
        </w:rPr>
        <w:t>i</w:t>
      </w:r>
      <w:r>
        <w:rPr>
          <w:spacing w:val="-1"/>
          <w:w w:val="104"/>
        </w:rPr>
        <w:t>n</w:t>
      </w:r>
      <w:r>
        <w:rPr>
          <w:w w:val="104"/>
        </w:rPr>
        <w:t>u</w:t>
      </w:r>
      <w:r>
        <w:rPr>
          <w:spacing w:val="-1"/>
          <w:w w:val="105"/>
        </w:rPr>
        <w:t>m</w:t>
      </w:r>
      <w:r>
        <w:rPr>
          <w:w w:val="93"/>
        </w:rPr>
        <w:t>i</w:t>
      </w:r>
      <w:r>
        <w:rPr>
          <w:spacing w:val="-2"/>
          <w:w w:val="93"/>
        </w:rPr>
        <w:t>e</w:t>
      </w:r>
      <w:r>
        <w:rPr>
          <w:w w:val="105"/>
        </w:rPr>
        <w:t>m</w:t>
      </w:r>
    </w:p>
    <w:p w:rsidR="009A2435" w:rsidRDefault="009A2435" w:rsidP="009A2435">
      <w:pPr>
        <w:pStyle w:val="BodyText"/>
        <w:spacing w:line="278" w:lineRule="exact"/>
        <w:ind w:left="567"/>
      </w:pPr>
      <w:r>
        <w:t>jātiek izmantotiem</w:t>
      </w:r>
      <w:r>
        <w:rPr>
          <w:spacing w:val="-55"/>
        </w:rPr>
        <w:t xml:space="preserve"> </w:t>
      </w:r>
      <w:r>
        <w:t>juridisku aktu veidošanā</w:t>
      </w:r>
    </w:p>
    <w:p w:rsidR="009A2435" w:rsidRDefault="009A2435" w:rsidP="009A2435">
      <w:pPr>
        <w:pStyle w:val="BodyText"/>
        <w:spacing w:before="192" w:line="268" w:lineRule="auto"/>
        <w:ind w:left="567" w:right="119"/>
      </w:pPr>
      <w:r>
        <w:rPr>
          <w:noProof/>
          <w:lang w:val="lv-LV" w:eastAsia="lv-LV"/>
        </w:rPr>
        <w:drawing>
          <wp:anchor distT="0" distB="0" distL="0" distR="0" simplePos="0" relativeHeight="251664384" behindDoc="1" locked="0" layoutInCell="1" allowOverlap="1" wp14:anchorId="090F3CD5" wp14:editId="289D798B">
            <wp:simplePos x="0" y="0"/>
            <wp:positionH relativeFrom="page">
              <wp:posOffset>241310</wp:posOffset>
            </wp:positionH>
            <wp:positionV relativeFrom="paragraph">
              <wp:posOffset>128323</wp:posOffset>
            </wp:positionV>
            <wp:extent cx="402939" cy="341841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39" cy="34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Saeimas Kārtības rullis </w:t>
      </w:r>
      <w:r>
        <w:rPr>
          <w:w w:val="160"/>
        </w:rPr>
        <w:t xml:space="preserve">– </w:t>
      </w:r>
      <w:r>
        <w:rPr>
          <w:rFonts w:ascii="Arial" w:hAnsi="Arial"/>
          <w:w w:val="105"/>
        </w:rPr>
        <w:t>nosaka, ka Saeimas komisiju s</w:t>
      </w:r>
      <w:r>
        <w:rPr>
          <w:w w:val="105"/>
        </w:rPr>
        <w:t>ēdes ir atklātas, un</w:t>
      </w:r>
      <w:r>
        <w:rPr>
          <w:spacing w:val="12"/>
          <w:w w:val="105"/>
        </w:rPr>
        <w:t xml:space="preserve"> </w:t>
      </w:r>
      <w:r>
        <w:rPr>
          <w:w w:val="105"/>
        </w:rPr>
        <w:t>ka</w:t>
      </w:r>
      <w:r>
        <w:rPr>
          <w:spacing w:val="38"/>
          <w:w w:val="105"/>
        </w:rPr>
        <w:t xml:space="preserve"> </w:t>
      </w:r>
      <w:r>
        <w:rPr>
          <w:w w:val="105"/>
        </w:rPr>
        <w:t>jāpastāv</w:t>
      </w:r>
      <w:r>
        <w:rPr>
          <w:spacing w:val="-1"/>
          <w:w w:val="104"/>
        </w:rPr>
        <w:t xml:space="preserve"> </w:t>
      </w:r>
      <w:r>
        <w:rPr>
          <w:w w:val="86"/>
        </w:rPr>
        <w:t>l</w:t>
      </w:r>
      <w:r>
        <w:rPr>
          <w:spacing w:val="-1"/>
          <w:w w:val="86"/>
        </w:rPr>
        <w:t>i</w:t>
      </w:r>
      <w:r>
        <w:rPr>
          <w:spacing w:val="-1"/>
          <w:w w:val="101"/>
        </w:rPr>
        <w:t>k</w:t>
      </w:r>
      <w:r>
        <w:rPr>
          <w:spacing w:val="-1"/>
          <w:w w:val="108"/>
        </w:rPr>
        <w:t>umdošana</w:t>
      </w:r>
      <w:r>
        <w:rPr>
          <w:w w:val="108"/>
        </w:rPr>
        <w:t>s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d</w:t>
      </w:r>
      <w:r>
        <w:rPr>
          <w:w w:val="103"/>
        </w:rPr>
        <w:t>o</w:t>
      </w:r>
      <w:r>
        <w:rPr>
          <w:spacing w:val="-1"/>
          <w:w w:val="101"/>
        </w:rPr>
        <w:t>k</w:t>
      </w:r>
      <w:r>
        <w:rPr>
          <w:spacing w:val="-1"/>
          <w:w w:val="104"/>
        </w:rPr>
        <w:t>u</w:t>
      </w:r>
      <w:r>
        <w:rPr>
          <w:spacing w:val="1"/>
          <w:w w:val="104"/>
        </w:rPr>
        <w:t>m</w:t>
      </w:r>
      <w:r>
        <w:rPr>
          <w:spacing w:val="-1"/>
          <w:w w:val="95"/>
        </w:rPr>
        <w:t>e</w:t>
      </w:r>
      <w:r>
        <w:rPr>
          <w:spacing w:val="-1"/>
          <w:w w:val="96"/>
        </w:rPr>
        <w:t>n</w:t>
      </w:r>
      <w:r>
        <w:rPr>
          <w:w w:val="96"/>
        </w:rPr>
        <w:t>t</w:t>
      </w:r>
      <w:r>
        <w:rPr>
          <w:w w:val="105"/>
        </w:rPr>
        <w:t>ā</w:t>
      </w:r>
      <w:r>
        <w:rPr>
          <w:spacing w:val="-1"/>
          <w:w w:val="105"/>
        </w:rPr>
        <w:t>c</w:t>
      </w:r>
      <w:r>
        <w:rPr>
          <w:w w:val="89"/>
        </w:rPr>
        <w:t>ijai</w:t>
      </w:r>
      <w:r>
        <w:t xml:space="preserve"> </w:t>
      </w:r>
      <w:r>
        <w:rPr>
          <w:spacing w:val="-21"/>
        </w:rPr>
        <w:t xml:space="preserve"> </w:t>
      </w:r>
      <w:r>
        <w:rPr>
          <w:w w:val="82"/>
        </w:rPr>
        <w:t>(t.</w:t>
      </w:r>
      <w:r>
        <w:rPr>
          <w:spacing w:val="-1"/>
          <w:w w:val="129"/>
        </w:rPr>
        <w:t>s</w:t>
      </w:r>
      <w:r>
        <w:rPr>
          <w:w w:val="72"/>
        </w:rPr>
        <w:t>.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i</w:t>
      </w:r>
      <w:r>
        <w:rPr>
          <w:spacing w:val="-2"/>
          <w:w w:val="99"/>
        </w:rPr>
        <w:t>z</w:t>
      </w:r>
      <w:r>
        <w:rPr>
          <w:spacing w:val="-1"/>
          <w:w w:val="129"/>
        </w:rPr>
        <w:t>s</w:t>
      </w:r>
      <w:r>
        <w:rPr>
          <w:spacing w:val="-1"/>
          <w:w w:val="95"/>
        </w:rPr>
        <w:t>e</w:t>
      </w:r>
      <w:r>
        <w:rPr>
          <w:spacing w:val="-1"/>
          <w:w w:val="101"/>
        </w:rPr>
        <w:t>k</w:t>
      </w:r>
      <w:r>
        <w:rPr>
          <w:spacing w:val="-1"/>
          <w:w w:val="91"/>
        </w:rPr>
        <w:t>o</w:t>
      </w:r>
      <w:r>
        <w:rPr>
          <w:spacing w:val="2"/>
          <w:w w:val="91"/>
        </w:rPr>
        <w:t>j</w:t>
      </w:r>
      <w:r>
        <w:rPr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-1"/>
          <w:w w:val="98"/>
        </w:rPr>
        <w:t>ība</w:t>
      </w:r>
      <w:r>
        <w:rPr>
          <w:spacing w:val="6"/>
          <w:w w:val="98"/>
        </w:rPr>
        <w:t>)</w:t>
      </w:r>
      <w:r>
        <w:rPr>
          <w:w w:val="53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rPr>
          <w:w w:val="96"/>
        </w:rPr>
        <w:t>tu</w:t>
      </w:r>
      <w:r>
        <w:rPr>
          <w:spacing w:val="-1"/>
          <w:w w:val="96"/>
        </w:rPr>
        <w:t>rk</w:t>
      </w:r>
      <w:r>
        <w:rPr>
          <w:w w:val="93"/>
        </w:rPr>
        <w:t>lāt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108"/>
        </w:rPr>
        <w:t>Sa</w:t>
      </w:r>
      <w:r>
        <w:rPr>
          <w:spacing w:val="-2"/>
          <w:w w:val="108"/>
        </w:rPr>
        <w:t>e</w:t>
      </w:r>
      <w:r>
        <w:t>i</w:t>
      </w:r>
      <w:r>
        <w:rPr>
          <w:spacing w:val="-2"/>
        </w:rPr>
        <w:t>m</w:t>
      </w:r>
      <w:r>
        <w:rPr>
          <w:w w:val="104"/>
        </w:rPr>
        <w:t>ā</w:t>
      </w:r>
      <w:r>
        <w:t xml:space="preserve"> </w:t>
      </w:r>
      <w:r>
        <w:rPr>
          <w:spacing w:val="-20"/>
        </w:rPr>
        <w:t xml:space="preserve"> </w:t>
      </w:r>
      <w:r>
        <w:rPr>
          <w:w w:val="93"/>
        </w:rPr>
        <w:t>i</w:t>
      </w:r>
      <w:r>
        <w:rPr>
          <w:spacing w:val="-2"/>
          <w:w w:val="93"/>
        </w:rPr>
        <w:t>e</w:t>
      </w:r>
      <w:r>
        <w:rPr>
          <w:spacing w:val="-1"/>
          <w:w w:val="129"/>
        </w:rPr>
        <w:t>s</w:t>
      </w:r>
      <w:r>
        <w:rPr>
          <w:spacing w:val="-1"/>
          <w:w w:val="97"/>
        </w:rPr>
        <w:t>nie</w:t>
      </w:r>
      <w:r>
        <w:rPr>
          <w:spacing w:val="-1"/>
        </w:rPr>
        <w:t>g</w:t>
      </w:r>
      <w:r>
        <w:t>t</w:t>
      </w:r>
      <w:r>
        <w:rPr>
          <w:w w:val="105"/>
        </w:rPr>
        <w:t>am</w:t>
      </w:r>
      <w:r>
        <w:t xml:space="preserve"> </w:t>
      </w:r>
      <w:r>
        <w:rPr>
          <w:spacing w:val="-21"/>
        </w:rPr>
        <w:t xml:space="preserve"> </w:t>
      </w:r>
      <w:r>
        <w:rPr>
          <w:w w:val="86"/>
        </w:rPr>
        <w:t>l</w:t>
      </w:r>
      <w:r>
        <w:rPr>
          <w:spacing w:val="1"/>
          <w:w w:val="86"/>
        </w:rPr>
        <w:t>i</w:t>
      </w:r>
      <w:r>
        <w:rPr>
          <w:spacing w:val="-1"/>
          <w:w w:val="101"/>
        </w:rPr>
        <w:t>kump</w:t>
      </w:r>
      <w:r>
        <w:rPr>
          <w:spacing w:val="2"/>
          <w:w w:val="101"/>
        </w:rPr>
        <w:t>r</w:t>
      </w:r>
      <w:r>
        <w:rPr>
          <w:spacing w:val="-1"/>
          <w:w w:val="95"/>
        </w:rPr>
        <w:t>ojek</w:t>
      </w:r>
      <w:r>
        <w:t xml:space="preserve">tam </w:t>
      </w:r>
      <w:r>
        <w:rPr>
          <w:w w:val="105"/>
        </w:rPr>
        <w:t>jāpievieno</w:t>
      </w:r>
      <w:r>
        <w:rPr>
          <w:spacing w:val="-41"/>
          <w:w w:val="105"/>
        </w:rPr>
        <w:t xml:space="preserve"> </w:t>
      </w:r>
      <w:r>
        <w:rPr>
          <w:w w:val="105"/>
        </w:rPr>
        <w:t>anotācija;</w:t>
      </w:r>
      <w:r>
        <w:rPr>
          <w:spacing w:val="-41"/>
          <w:w w:val="105"/>
        </w:rPr>
        <w:t xml:space="preserve"> </w:t>
      </w:r>
      <w:r>
        <w:rPr>
          <w:w w:val="105"/>
        </w:rPr>
        <w:t>tāpat</w:t>
      </w:r>
      <w:r>
        <w:rPr>
          <w:spacing w:val="-41"/>
          <w:w w:val="105"/>
        </w:rPr>
        <w:t xml:space="preserve"> </w:t>
      </w:r>
      <w:r>
        <w:rPr>
          <w:w w:val="105"/>
        </w:rPr>
        <w:t>ir</w:t>
      </w:r>
      <w:r>
        <w:rPr>
          <w:spacing w:val="-40"/>
          <w:w w:val="105"/>
        </w:rPr>
        <w:t xml:space="preserve"> </w:t>
      </w:r>
      <w:r>
        <w:rPr>
          <w:w w:val="105"/>
        </w:rPr>
        <w:t>atrunātas</w:t>
      </w:r>
      <w:r>
        <w:rPr>
          <w:spacing w:val="-41"/>
          <w:w w:val="105"/>
        </w:rPr>
        <w:t xml:space="preserve"> </w:t>
      </w:r>
      <w:r>
        <w:rPr>
          <w:w w:val="105"/>
        </w:rPr>
        <w:t>iedzīvotāju</w:t>
      </w:r>
      <w:r>
        <w:rPr>
          <w:spacing w:val="-41"/>
          <w:w w:val="105"/>
        </w:rPr>
        <w:t xml:space="preserve"> </w:t>
      </w:r>
      <w:r>
        <w:rPr>
          <w:w w:val="105"/>
        </w:rPr>
        <w:t>tiesības</w:t>
      </w:r>
      <w:r>
        <w:rPr>
          <w:spacing w:val="-41"/>
          <w:w w:val="105"/>
        </w:rPr>
        <w:t xml:space="preserve"> </w:t>
      </w:r>
      <w:r>
        <w:rPr>
          <w:w w:val="105"/>
        </w:rPr>
        <w:t>saņemt</w:t>
      </w:r>
      <w:r>
        <w:rPr>
          <w:spacing w:val="-41"/>
          <w:w w:val="105"/>
        </w:rPr>
        <w:t xml:space="preserve"> </w:t>
      </w:r>
      <w:r>
        <w:rPr>
          <w:w w:val="105"/>
        </w:rPr>
        <w:t>informāciju</w:t>
      </w:r>
      <w:r>
        <w:rPr>
          <w:spacing w:val="-41"/>
          <w:w w:val="105"/>
        </w:rPr>
        <w:t xml:space="preserve"> </w:t>
      </w:r>
      <w:r>
        <w:rPr>
          <w:w w:val="105"/>
        </w:rPr>
        <w:t>no</w:t>
      </w:r>
      <w:r>
        <w:rPr>
          <w:spacing w:val="-42"/>
          <w:w w:val="105"/>
        </w:rPr>
        <w:t xml:space="preserve"> </w:t>
      </w:r>
      <w:r>
        <w:rPr>
          <w:w w:val="105"/>
        </w:rPr>
        <w:t>publiskās</w:t>
      </w:r>
      <w:r>
        <w:rPr>
          <w:spacing w:val="-42"/>
          <w:w w:val="105"/>
        </w:rPr>
        <w:t xml:space="preserve"> </w:t>
      </w:r>
      <w:r>
        <w:rPr>
          <w:w w:val="105"/>
        </w:rPr>
        <w:t>pārvaldes</w:t>
      </w:r>
    </w:p>
    <w:p w:rsidR="009A2435" w:rsidRDefault="009A2435" w:rsidP="009A2435">
      <w:pPr>
        <w:pStyle w:val="BodyText"/>
        <w:spacing w:line="274" w:lineRule="exact"/>
        <w:ind w:left="567"/>
      </w:pPr>
      <w:r>
        <w:rPr>
          <w:noProof/>
          <w:lang w:val="lv-LV" w:eastAsia="lv-LV"/>
        </w:rPr>
        <w:drawing>
          <wp:anchor distT="0" distB="0" distL="0" distR="0" simplePos="0" relativeHeight="251661312" behindDoc="0" locked="0" layoutInCell="1" allowOverlap="1" wp14:anchorId="3C4C8BE2" wp14:editId="5F9F3464">
            <wp:simplePos x="0" y="0"/>
            <wp:positionH relativeFrom="page">
              <wp:posOffset>241347</wp:posOffset>
            </wp:positionH>
            <wp:positionV relativeFrom="paragraph">
              <wp:posOffset>222060</wp:posOffset>
            </wp:positionV>
            <wp:extent cx="407161" cy="709528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1" cy="70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iestādēm</w:t>
      </w:r>
    </w:p>
    <w:p w:rsidR="009A2435" w:rsidRDefault="009A2435" w:rsidP="009A2435">
      <w:pPr>
        <w:pStyle w:val="BodyText"/>
        <w:spacing w:before="192"/>
        <w:ind w:left="567" w:firstLine="2"/>
      </w:pPr>
      <w:r>
        <w:rPr>
          <w:rFonts w:ascii="Arial" w:hAnsi="Arial"/>
          <w:w w:val="105"/>
        </w:rPr>
        <w:t>MK</w:t>
      </w:r>
      <w:r>
        <w:rPr>
          <w:rFonts w:ascii="Arial" w:hAnsi="Arial"/>
          <w:spacing w:val="-43"/>
          <w:w w:val="105"/>
        </w:rPr>
        <w:t xml:space="preserve"> </w:t>
      </w:r>
      <w:r>
        <w:rPr>
          <w:rFonts w:ascii="Arial" w:hAnsi="Arial"/>
          <w:w w:val="105"/>
        </w:rPr>
        <w:t>noteikumi</w:t>
      </w:r>
      <w:r>
        <w:rPr>
          <w:rFonts w:ascii="Arial" w:hAnsi="Arial"/>
          <w:spacing w:val="-43"/>
          <w:w w:val="105"/>
        </w:rPr>
        <w:t xml:space="preserve"> </w:t>
      </w:r>
      <w:r>
        <w:rPr>
          <w:rFonts w:ascii="Arial" w:hAnsi="Arial"/>
          <w:w w:val="105"/>
        </w:rPr>
        <w:t>Nr.</w:t>
      </w:r>
      <w:r>
        <w:rPr>
          <w:rFonts w:ascii="Arial" w:hAnsi="Arial"/>
          <w:spacing w:val="-43"/>
          <w:w w:val="105"/>
        </w:rPr>
        <w:t xml:space="preserve"> </w:t>
      </w:r>
      <w:r>
        <w:rPr>
          <w:rFonts w:ascii="Arial" w:hAnsi="Arial"/>
          <w:w w:val="105"/>
        </w:rPr>
        <w:t>171</w:t>
      </w:r>
      <w:r>
        <w:rPr>
          <w:rFonts w:ascii="Arial" w:hAnsi="Arial"/>
          <w:spacing w:val="-43"/>
          <w:w w:val="105"/>
        </w:rPr>
        <w:t xml:space="preserve"> </w:t>
      </w:r>
      <w:r>
        <w:rPr>
          <w:w w:val="105"/>
        </w:rPr>
        <w:t>–</w:t>
      </w:r>
      <w:r>
        <w:rPr>
          <w:spacing w:val="-49"/>
          <w:w w:val="105"/>
        </w:rPr>
        <w:t xml:space="preserve"> </w:t>
      </w:r>
      <w:r>
        <w:rPr>
          <w:w w:val="105"/>
        </w:rPr>
        <w:t>nosaka</w:t>
      </w:r>
      <w:r>
        <w:rPr>
          <w:spacing w:val="-49"/>
          <w:w w:val="105"/>
        </w:rPr>
        <w:t xml:space="preserve"> </w:t>
      </w:r>
      <w:r>
        <w:rPr>
          <w:w w:val="105"/>
        </w:rPr>
        <w:t>nepieciešamību</w:t>
      </w:r>
      <w:r>
        <w:rPr>
          <w:spacing w:val="-49"/>
          <w:w w:val="105"/>
        </w:rPr>
        <w:t xml:space="preserve"> </w:t>
      </w:r>
      <w:r>
        <w:rPr>
          <w:w w:val="105"/>
        </w:rPr>
        <w:t>internetā</w:t>
      </w:r>
      <w:r>
        <w:rPr>
          <w:spacing w:val="-49"/>
          <w:w w:val="105"/>
        </w:rPr>
        <w:t xml:space="preserve"> </w:t>
      </w:r>
      <w:r>
        <w:rPr>
          <w:w w:val="105"/>
        </w:rPr>
        <w:t>publicēt</w:t>
      </w:r>
      <w:r>
        <w:rPr>
          <w:spacing w:val="-48"/>
          <w:w w:val="105"/>
        </w:rPr>
        <w:t xml:space="preserve"> </w:t>
      </w:r>
      <w:r>
        <w:rPr>
          <w:w w:val="105"/>
        </w:rPr>
        <w:t>informāciju</w:t>
      </w:r>
      <w:r>
        <w:rPr>
          <w:spacing w:val="-49"/>
          <w:w w:val="105"/>
        </w:rPr>
        <w:t xml:space="preserve"> </w:t>
      </w:r>
      <w:r>
        <w:rPr>
          <w:w w:val="105"/>
        </w:rPr>
        <w:t>par</w:t>
      </w:r>
      <w:r>
        <w:rPr>
          <w:spacing w:val="-49"/>
          <w:w w:val="105"/>
        </w:rPr>
        <w:t xml:space="preserve"> </w:t>
      </w:r>
      <w:r>
        <w:rPr>
          <w:w w:val="105"/>
        </w:rPr>
        <w:t>konsultācijām</w:t>
      </w:r>
    </w:p>
    <w:p w:rsidR="009A2435" w:rsidRDefault="009A2435" w:rsidP="009A2435">
      <w:pPr>
        <w:pStyle w:val="BodyText"/>
        <w:spacing w:before="194" w:line="266" w:lineRule="auto"/>
        <w:ind w:left="567"/>
      </w:pPr>
      <w:r>
        <w:rPr>
          <w:w w:val="105"/>
        </w:rPr>
        <w:t>Likums</w:t>
      </w:r>
      <w:r>
        <w:rPr>
          <w:spacing w:val="-45"/>
          <w:w w:val="105"/>
        </w:rPr>
        <w:t xml:space="preserve"> </w:t>
      </w:r>
      <w:r>
        <w:rPr>
          <w:w w:val="105"/>
        </w:rPr>
        <w:t>“Par</w:t>
      </w:r>
      <w:r>
        <w:rPr>
          <w:spacing w:val="-45"/>
          <w:w w:val="105"/>
        </w:rPr>
        <w:t xml:space="preserve"> </w:t>
      </w:r>
      <w:r>
        <w:rPr>
          <w:w w:val="105"/>
        </w:rPr>
        <w:t>interešu</w:t>
      </w:r>
      <w:r>
        <w:rPr>
          <w:spacing w:val="-44"/>
          <w:w w:val="105"/>
        </w:rPr>
        <w:t xml:space="preserve"> </w:t>
      </w:r>
      <w:r>
        <w:rPr>
          <w:w w:val="105"/>
        </w:rPr>
        <w:t>konflikta</w:t>
      </w:r>
      <w:r>
        <w:rPr>
          <w:spacing w:val="-44"/>
          <w:w w:val="105"/>
        </w:rPr>
        <w:t xml:space="preserve"> </w:t>
      </w:r>
      <w:r>
        <w:rPr>
          <w:w w:val="105"/>
        </w:rPr>
        <w:t>novēršanu</w:t>
      </w:r>
      <w:r>
        <w:rPr>
          <w:spacing w:val="-43"/>
          <w:w w:val="105"/>
        </w:rPr>
        <w:t xml:space="preserve"> </w:t>
      </w:r>
      <w:r>
        <w:rPr>
          <w:w w:val="105"/>
        </w:rPr>
        <w:t>valsts</w:t>
      </w:r>
      <w:r>
        <w:rPr>
          <w:spacing w:val="-43"/>
          <w:w w:val="105"/>
        </w:rPr>
        <w:t xml:space="preserve"> </w:t>
      </w:r>
      <w:r>
        <w:rPr>
          <w:w w:val="105"/>
        </w:rPr>
        <w:t>amatpersonu</w:t>
      </w:r>
      <w:r>
        <w:rPr>
          <w:spacing w:val="-45"/>
          <w:w w:val="105"/>
        </w:rPr>
        <w:t xml:space="preserve"> </w:t>
      </w:r>
      <w:r>
        <w:rPr>
          <w:w w:val="105"/>
        </w:rPr>
        <w:t>darbībā”</w:t>
      </w:r>
      <w:r>
        <w:rPr>
          <w:spacing w:val="-40"/>
          <w:w w:val="105"/>
        </w:rPr>
        <w:t xml:space="preserve"> </w:t>
      </w:r>
      <w:r>
        <w:rPr>
          <w:w w:val="160"/>
        </w:rPr>
        <w:t>–</w:t>
      </w:r>
      <w:r>
        <w:rPr>
          <w:spacing w:val="-85"/>
          <w:w w:val="160"/>
        </w:rPr>
        <w:t xml:space="preserve"> </w:t>
      </w:r>
      <w:r>
        <w:rPr>
          <w:w w:val="105"/>
        </w:rPr>
        <w:t>nosaka</w:t>
      </w:r>
      <w:r>
        <w:rPr>
          <w:spacing w:val="-44"/>
          <w:w w:val="105"/>
        </w:rPr>
        <w:t xml:space="preserve"> </w:t>
      </w:r>
      <w:r>
        <w:rPr>
          <w:w w:val="105"/>
        </w:rPr>
        <w:t>attiecības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starp </w:t>
      </w:r>
      <w:r>
        <w:rPr>
          <w:spacing w:val="-1"/>
          <w:w w:val="103"/>
        </w:rPr>
        <w:t>p</w:t>
      </w:r>
      <w:r>
        <w:rPr>
          <w:w w:val="103"/>
        </w:rPr>
        <w:t>u</w:t>
      </w:r>
      <w:r>
        <w:rPr>
          <w:spacing w:val="-1"/>
          <w:w w:val="103"/>
        </w:rPr>
        <w:t>bli</w:t>
      </w:r>
      <w:r>
        <w:rPr>
          <w:spacing w:val="-2"/>
          <w:w w:val="103"/>
        </w:rPr>
        <w:t>s</w:t>
      </w:r>
      <w:r>
        <w:rPr>
          <w:spacing w:val="-1"/>
          <w:w w:val="101"/>
        </w:rPr>
        <w:t>k</w:t>
      </w:r>
      <w:r>
        <w:rPr>
          <w:w w:val="115"/>
        </w:rPr>
        <w:t>ās</w:t>
      </w:r>
      <w:r>
        <w:rPr>
          <w:spacing w:val="20"/>
        </w:rPr>
        <w:t xml:space="preserve"> </w:t>
      </w:r>
      <w:r>
        <w:rPr>
          <w:spacing w:val="-1"/>
          <w:w w:val="99"/>
        </w:rPr>
        <w:t>pārval</w:t>
      </w:r>
      <w:r>
        <w:rPr>
          <w:spacing w:val="-1"/>
          <w:w w:val="107"/>
        </w:rPr>
        <w:t>de</w:t>
      </w:r>
      <w:r>
        <w:rPr>
          <w:w w:val="107"/>
        </w:rPr>
        <w:t>s</w:t>
      </w:r>
      <w:r>
        <w:rPr>
          <w:spacing w:val="20"/>
        </w:rPr>
        <w:t xml:space="preserve"> </w:t>
      </w:r>
      <w:r>
        <w:rPr>
          <w:spacing w:val="2"/>
          <w:w w:val="104"/>
        </w:rPr>
        <w:t>a</w:t>
      </w:r>
      <w:r>
        <w:rPr>
          <w:spacing w:val="-1"/>
          <w:w w:val="105"/>
        </w:rPr>
        <w:t>m</w:t>
      </w:r>
      <w:r>
        <w:rPr>
          <w:w w:val="98"/>
        </w:rPr>
        <w:t>at</w:t>
      </w:r>
      <w:r>
        <w:rPr>
          <w:spacing w:val="1"/>
          <w:w w:val="98"/>
        </w:rPr>
        <w:t>p</w:t>
      </w:r>
      <w:r>
        <w:rPr>
          <w:spacing w:val="-1"/>
          <w:w w:val="95"/>
        </w:rPr>
        <w:t>e</w:t>
      </w:r>
      <w:r>
        <w:rPr>
          <w:spacing w:val="-1"/>
          <w:w w:val="110"/>
        </w:rPr>
        <w:t>rs</w:t>
      </w:r>
      <w:r>
        <w:rPr>
          <w:spacing w:val="-1"/>
          <w:w w:val="104"/>
        </w:rPr>
        <w:t>o</w:t>
      </w:r>
      <w:r>
        <w:rPr>
          <w:w w:val="104"/>
        </w:rPr>
        <w:t>n</w:t>
      </w:r>
      <w:r>
        <w:rPr>
          <w:w w:val="105"/>
        </w:rPr>
        <w:t>ām</w:t>
      </w:r>
      <w:r>
        <w:rPr>
          <w:spacing w:val="20"/>
        </w:rPr>
        <w:t xml:space="preserve"> </w:t>
      </w:r>
      <w:r>
        <w:rPr>
          <w:spacing w:val="-1"/>
          <w:w w:val="104"/>
        </w:rPr>
        <w:t>u</w:t>
      </w:r>
      <w:r>
        <w:rPr>
          <w:w w:val="104"/>
        </w:rPr>
        <w:t>n</w:t>
      </w:r>
      <w:r>
        <w:rPr>
          <w:spacing w:val="21"/>
        </w:rPr>
        <w:t xml:space="preserve"> </w:t>
      </w:r>
      <w:r>
        <w:rPr>
          <w:w w:val="99"/>
        </w:rPr>
        <w:t>tre</w:t>
      </w:r>
      <w:r>
        <w:rPr>
          <w:spacing w:val="-1"/>
          <w:w w:val="99"/>
        </w:rPr>
        <w:t>š</w:t>
      </w:r>
      <w:r>
        <w:rPr>
          <w:w w:val="99"/>
        </w:rPr>
        <w:t>ajām</w:t>
      </w:r>
      <w:r>
        <w:rPr>
          <w:spacing w:val="20"/>
        </w:rPr>
        <w:t xml:space="preserve"> </w:t>
      </w:r>
      <w:r>
        <w:rPr>
          <w:spacing w:val="-1"/>
          <w:w w:val="103"/>
        </w:rPr>
        <w:t>p</w:t>
      </w:r>
      <w:r>
        <w:rPr>
          <w:w w:val="103"/>
        </w:rPr>
        <w:t>u</w:t>
      </w:r>
      <w:r>
        <w:rPr>
          <w:spacing w:val="-1"/>
          <w:w w:val="129"/>
        </w:rPr>
        <w:t>s</w:t>
      </w:r>
      <w:r>
        <w:rPr>
          <w:spacing w:val="-1"/>
          <w:w w:val="95"/>
        </w:rPr>
        <w:t>ē</w:t>
      </w:r>
      <w:r>
        <w:rPr>
          <w:w w:val="105"/>
        </w:rPr>
        <w:t>m</w:t>
      </w:r>
      <w:r>
        <w:rPr>
          <w:spacing w:val="20"/>
        </w:rPr>
        <w:t xml:space="preserve"> </w:t>
      </w:r>
      <w:r>
        <w:rPr>
          <w:spacing w:val="-1"/>
          <w:w w:val="129"/>
        </w:rPr>
        <w:t>s</w:t>
      </w:r>
      <w:r>
        <w:rPr>
          <w:w w:val="94"/>
        </w:rPr>
        <w:t>itu</w:t>
      </w:r>
      <w:r>
        <w:rPr>
          <w:w w:val="105"/>
        </w:rPr>
        <w:t>ā</w:t>
      </w:r>
      <w:r>
        <w:rPr>
          <w:spacing w:val="-1"/>
          <w:w w:val="105"/>
        </w:rPr>
        <w:t>c</w:t>
      </w:r>
      <w:r>
        <w:rPr>
          <w:w w:val="90"/>
        </w:rPr>
        <w:t>ij</w:t>
      </w:r>
      <w:r>
        <w:rPr>
          <w:spacing w:val="1"/>
          <w:w w:val="90"/>
        </w:rPr>
        <w:t>ā</w:t>
      </w:r>
      <w:r>
        <w:rPr>
          <w:spacing w:val="-1"/>
          <w:w w:val="129"/>
        </w:rPr>
        <w:t>s</w:t>
      </w:r>
      <w:r>
        <w:rPr>
          <w:w w:val="53"/>
        </w:rPr>
        <w:t>,</w:t>
      </w:r>
      <w:r>
        <w:rPr>
          <w:spacing w:val="21"/>
        </w:rPr>
        <w:t xml:space="preserve"> </w:t>
      </w:r>
      <w:r>
        <w:rPr>
          <w:spacing w:val="-1"/>
          <w:w w:val="101"/>
        </w:rPr>
        <w:t>k</w:t>
      </w:r>
      <w:r>
        <w:rPr>
          <w:w w:val="103"/>
        </w:rPr>
        <w:t>ad</w:t>
      </w:r>
      <w:r>
        <w:rPr>
          <w:spacing w:val="21"/>
        </w:rPr>
        <w:t xml:space="preserve"> </w:t>
      </w:r>
      <w:r>
        <w:rPr>
          <w:spacing w:val="-1"/>
          <w:w w:val="102"/>
        </w:rPr>
        <w:t>v</w:t>
      </w:r>
      <w:r>
        <w:rPr>
          <w:w w:val="97"/>
        </w:rPr>
        <w:t>ar</w:t>
      </w:r>
      <w:r>
        <w:rPr>
          <w:spacing w:val="-1"/>
          <w:w w:val="97"/>
        </w:rPr>
        <w:t>ē</w:t>
      </w:r>
      <w:r>
        <w:rPr>
          <w:w w:val="96"/>
        </w:rPr>
        <w:t>tu</w:t>
      </w:r>
      <w:r>
        <w:rPr>
          <w:spacing w:val="22"/>
        </w:rPr>
        <w:t xml:space="preserve"> </w:t>
      </w:r>
      <w:r>
        <w:rPr>
          <w:spacing w:val="-1"/>
          <w:w w:val="107"/>
        </w:rPr>
        <w:t>ras</w:t>
      </w:r>
      <w:r>
        <w:t>ties</w:t>
      </w:r>
      <w:r>
        <w:rPr>
          <w:spacing w:val="19"/>
        </w:rPr>
        <w:t xml:space="preserve"> </w:t>
      </w:r>
      <w:r>
        <w:rPr>
          <w:w w:val="94"/>
        </w:rPr>
        <w:t>in</w:t>
      </w:r>
      <w:r>
        <w:rPr>
          <w:spacing w:val="7"/>
          <w:w w:val="94"/>
        </w:rPr>
        <w:t>t</w:t>
      </w:r>
      <w:r>
        <w:rPr>
          <w:spacing w:val="-1"/>
          <w:w w:val="95"/>
        </w:rPr>
        <w:t>e</w:t>
      </w:r>
      <w:r>
        <w:rPr>
          <w:spacing w:val="-1"/>
          <w:w w:val="93"/>
        </w:rPr>
        <w:t>re</w:t>
      </w:r>
      <w:r>
        <w:rPr>
          <w:spacing w:val="-1"/>
          <w:w w:val="129"/>
        </w:rPr>
        <w:t>š</w:t>
      </w:r>
      <w:r>
        <w:rPr>
          <w:w w:val="104"/>
        </w:rPr>
        <w:t>u</w:t>
      </w:r>
    </w:p>
    <w:p w:rsidR="009A2435" w:rsidRDefault="009A2435" w:rsidP="009A2435">
      <w:pPr>
        <w:pStyle w:val="BodyText"/>
        <w:spacing w:before="4"/>
        <w:ind w:left="567"/>
        <w:rPr>
          <w:rFonts w:ascii="Arial"/>
        </w:rPr>
      </w:pPr>
      <w:r>
        <w:rPr>
          <w:noProof/>
          <w:lang w:val="lv-LV" w:eastAsia="lv-LV"/>
        </w:rPr>
        <w:drawing>
          <wp:anchor distT="0" distB="0" distL="0" distR="0" simplePos="0" relativeHeight="251662336" behindDoc="0" locked="0" layoutInCell="1" allowOverlap="1" wp14:anchorId="79A9D19E" wp14:editId="02DB8CD1">
            <wp:simplePos x="0" y="0"/>
            <wp:positionH relativeFrom="page">
              <wp:posOffset>241347</wp:posOffset>
            </wp:positionH>
            <wp:positionV relativeFrom="paragraph">
              <wp:posOffset>209190</wp:posOffset>
            </wp:positionV>
            <wp:extent cx="407161" cy="714072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1" cy="71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0"/>
        </w:rPr>
        <w:t>konflikts</w:t>
      </w:r>
    </w:p>
    <w:p w:rsidR="009A2435" w:rsidRDefault="009A2435" w:rsidP="009A2435">
      <w:pPr>
        <w:pStyle w:val="BodyText"/>
        <w:spacing w:before="194"/>
        <w:ind w:left="567"/>
      </w:pPr>
      <w:r>
        <w:rPr>
          <w:w w:val="110"/>
        </w:rPr>
        <w:t xml:space="preserve">Krimināllikums </w:t>
      </w:r>
      <w:r>
        <w:rPr>
          <w:w w:val="160"/>
        </w:rPr>
        <w:t>–</w:t>
      </w:r>
      <w:r>
        <w:rPr>
          <w:spacing w:val="-65"/>
          <w:w w:val="160"/>
        </w:rPr>
        <w:t xml:space="preserve"> </w:t>
      </w:r>
      <w:r>
        <w:rPr>
          <w:w w:val="110"/>
        </w:rPr>
        <w:t>paredzēta atbildība par tirgošanos ar ietekmi</w:t>
      </w:r>
    </w:p>
    <w:p w:rsidR="009A2435" w:rsidRDefault="009A2435" w:rsidP="009A2435">
      <w:pPr>
        <w:pStyle w:val="BodyText"/>
        <w:spacing w:before="192" w:line="268" w:lineRule="auto"/>
        <w:ind w:left="567"/>
      </w:pPr>
      <w:r>
        <w:rPr>
          <w:w w:val="105"/>
        </w:rPr>
        <w:t>Informācijas</w:t>
      </w:r>
      <w:r>
        <w:rPr>
          <w:spacing w:val="-43"/>
          <w:w w:val="105"/>
        </w:rPr>
        <w:t xml:space="preserve"> </w:t>
      </w:r>
      <w:r>
        <w:rPr>
          <w:w w:val="105"/>
        </w:rPr>
        <w:t>atklātības</w:t>
      </w:r>
      <w:r>
        <w:rPr>
          <w:spacing w:val="-42"/>
          <w:w w:val="105"/>
        </w:rPr>
        <w:t xml:space="preserve"> </w:t>
      </w:r>
      <w:r>
        <w:rPr>
          <w:w w:val="105"/>
        </w:rPr>
        <w:t>likums</w:t>
      </w:r>
      <w:r>
        <w:rPr>
          <w:spacing w:val="-39"/>
          <w:w w:val="105"/>
        </w:rPr>
        <w:t xml:space="preserve"> </w:t>
      </w:r>
      <w:r>
        <w:rPr>
          <w:rFonts w:ascii="Arial" w:hAnsi="Arial"/>
          <w:w w:val="105"/>
        </w:rPr>
        <w:t>un</w:t>
      </w:r>
      <w:r>
        <w:rPr>
          <w:rFonts w:ascii="Arial" w:hAnsi="Arial"/>
          <w:spacing w:val="-37"/>
          <w:w w:val="105"/>
        </w:rPr>
        <w:t xml:space="preserve"> </w:t>
      </w:r>
      <w:r>
        <w:rPr>
          <w:rFonts w:ascii="Arial" w:hAnsi="Arial"/>
          <w:w w:val="105"/>
        </w:rPr>
        <w:t>Iesniegumu</w:t>
      </w:r>
      <w:r>
        <w:rPr>
          <w:rFonts w:ascii="Arial" w:hAnsi="Arial"/>
          <w:spacing w:val="-36"/>
          <w:w w:val="105"/>
        </w:rPr>
        <w:t xml:space="preserve"> </w:t>
      </w:r>
      <w:r>
        <w:rPr>
          <w:rFonts w:ascii="Arial" w:hAnsi="Arial"/>
          <w:w w:val="105"/>
        </w:rPr>
        <w:t>likums</w:t>
      </w:r>
      <w:r>
        <w:rPr>
          <w:rFonts w:ascii="Arial" w:hAnsi="Arial"/>
          <w:spacing w:val="-35"/>
          <w:w w:val="105"/>
        </w:rPr>
        <w:t xml:space="preserve"> </w:t>
      </w:r>
      <w:r>
        <w:rPr>
          <w:w w:val="160"/>
        </w:rPr>
        <w:t>–</w:t>
      </w:r>
      <w:r>
        <w:rPr>
          <w:spacing w:val="-81"/>
          <w:w w:val="160"/>
        </w:rPr>
        <w:t xml:space="preserve"> </w:t>
      </w:r>
      <w:r>
        <w:rPr>
          <w:w w:val="105"/>
        </w:rPr>
        <w:t>atrunātas</w:t>
      </w:r>
      <w:r>
        <w:rPr>
          <w:spacing w:val="-44"/>
          <w:w w:val="105"/>
        </w:rPr>
        <w:t xml:space="preserve"> </w:t>
      </w:r>
      <w:r>
        <w:rPr>
          <w:w w:val="105"/>
        </w:rPr>
        <w:t>tiesības</w:t>
      </w:r>
      <w:r>
        <w:rPr>
          <w:spacing w:val="-41"/>
          <w:w w:val="105"/>
        </w:rPr>
        <w:t xml:space="preserve"> </w:t>
      </w:r>
      <w:r>
        <w:rPr>
          <w:w w:val="105"/>
        </w:rPr>
        <w:t>saņemt</w:t>
      </w:r>
      <w:r>
        <w:rPr>
          <w:spacing w:val="-41"/>
          <w:w w:val="105"/>
        </w:rPr>
        <w:t xml:space="preserve"> </w:t>
      </w:r>
      <w:r>
        <w:rPr>
          <w:w w:val="105"/>
        </w:rPr>
        <w:t>informāciju</w:t>
      </w:r>
      <w:r>
        <w:rPr>
          <w:spacing w:val="-41"/>
          <w:w w:val="105"/>
        </w:rPr>
        <w:t xml:space="preserve"> </w:t>
      </w:r>
      <w:r>
        <w:rPr>
          <w:w w:val="105"/>
        </w:rPr>
        <w:t>no publiskās pārvaldes</w:t>
      </w:r>
      <w:r>
        <w:rPr>
          <w:spacing w:val="-37"/>
          <w:w w:val="105"/>
        </w:rPr>
        <w:t xml:space="preserve"> </w:t>
      </w:r>
      <w:r>
        <w:rPr>
          <w:w w:val="105"/>
        </w:rPr>
        <w:t>iestādēm</w:t>
      </w:r>
    </w:p>
    <w:p w:rsidR="009A2435" w:rsidRDefault="009A2435" w:rsidP="009A2435">
      <w:pPr>
        <w:pStyle w:val="BodyText"/>
        <w:spacing w:before="158" w:line="266" w:lineRule="auto"/>
        <w:ind w:left="567" w:right="113"/>
      </w:pPr>
      <w:r>
        <w:rPr>
          <w:noProof/>
          <w:lang w:val="lv-LV" w:eastAsia="lv-LV"/>
        </w:rPr>
        <w:drawing>
          <wp:anchor distT="0" distB="0" distL="0" distR="0" simplePos="0" relativeHeight="251663360" behindDoc="0" locked="0" layoutInCell="1" allowOverlap="1" wp14:anchorId="3BB5EF7D" wp14:editId="4DB165C7">
            <wp:simplePos x="0" y="0"/>
            <wp:positionH relativeFrom="page">
              <wp:posOffset>240675</wp:posOffset>
            </wp:positionH>
            <wp:positionV relativeFrom="paragraph">
              <wp:posOffset>117528</wp:posOffset>
            </wp:positionV>
            <wp:extent cx="402939" cy="341841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39" cy="34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Arodbiedrību</w:t>
      </w:r>
      <w:r>
        <w:rPr>
          <w:spacing w:val="-50"/>
          <w:w w:val="105"/>
        </w:rPr>
        <w:t xml:space="preserve"> </w:t>
      </w:r>
      <w:r>
        <w:rPr>
          <w:w w:val="105"/>
        </w:rPr>
        <w:t>likums</w:t>
      </w:r>
      <w:r>
        <w:rPr>
          <w:rFonts w:ascii="Arial" w:hAnsi="Arial"/>
          <w:w w:val="105"/>
        </w:rPr>
        <w:t>,</w:t>
      </w:r>
      <w:r>
        <w:rPr>
          <w:rFonts w:ascii="Arial" w:hAnsi="Arial"/>
          <w:spacing w:val="-45"/>
          <w:w w:val="105"/>
        </w:rPr>
        <w:t xml:space="preserve"> </w:t>
      </w:r>
      <w:r>
        <w:rPr>
          <w:w w:val="105"/>
        </w:rPr>
        <w:t>Darba</w:t>
      </w:r>
      <w:r>
        <w:rPr>
          <w:spacing w:val="-49"/>
          <w:w w:val="105"/>
        </w:rPr>
        <w:t xml:space="preserve"> </w:t>
      </w:r>
      <w:r>
        <w:rPr>
          <w:w w:val="105"/>
        </w:rPr>
        <w:t>devēju</w:t>
      </w:r>
      <w:r>
        <w:rPr>
          <w:spacing w:val="-49"/>
          <w:w w:val="105"/>
        </w:rPr>
        <w:t xml:space="preserve"> </w:t>
      </w:r>
      <w:r>
        <w:rPr>
          <w:w w:val="105"/>
        </w:rPr>
        <w:t>organizāciju</w:t>
      </w:r>
      <w:r>
        <w:rPr>
          <w:spacing w:val="-49"/>
          <w:w w:val="105"/>
        </w:rPr>
        <w:t xml:space="preserve"> </w:t>
      </w:r>
      <w:r>
        <w:rPr>
          <w:w w:val="105"/>
        </w:rPr>
        <w:t>un</w:t>
      </w:r>
      <w:r>
        <w:rPr>
          <w:spacing w:val="-49"/>
          <w:w w:val="105"/>
        </w:rPr>
        <w:t xml:space="preserve"> </w:t>
      </w:r>
      <w:r>
        <w:rPr>
          <w:w w:val="105"/>
        </w:rPr>
        <w:t>to</w:t>
      </w:r>
      <w:r>
        <w:rPr>
          <w:spacing w:val="-48"/>
          <w:w w:val="105"/>
        </w:rPr>
        <w:t xml:space="preserve"> </w:t>
      </w:r>
      <w:r>
        <w:rPr>
          <w:w w:val="105"/>
        </w:rPr>
        <w:t>apvienību</w:t>
      </w:r>
      <w:r>
        <w:rPr>
          <w:spacing w:val="-49"/>
          <w:w w:val="105"/>
        </w:rPr>
        <w:t xml:space="preserve"> </w:t>
      </w:r>
      <w:r>
        <w:rPr>
          <w:w w:val="105"/>
        </w:rPr>
        <w:t>likums</w:t>
      </w:r>
      <w:r>
        <w:rPr>
          <w:spacing w:val="-49"/>
          <w:w w:val="105"/>
        </w:rPr>
        <w:t xml:space="preserve"> </w:t>
      </w:r>
      <w:r>
        <w:rPr>
          <w:rFonts w:ascii="Arial" w:hAnsi="Arial"/>
          <w:w w:val="105"/>
        </w:rPr>
        <w:t>un</w:t>
      </w:r>
      <w:r>
        <w:rPr>
          <w:rFonts w:ascii="Arial" w:hAnsi="Arial"/>
          <w:spacing w:val="-44"/>
          <w:w w:val="105"/>
        </w:rPr>
        <w:t xml:space="preserve"> </w:t>
      </w:r>
      <w:r>
        <w:rPr>
          <w:w w:val="105"/>
        </w:rPr>
        <w:t>Nacionālās</w:t>
      </w:r>
      <w:r>
        <w:rPr>
          <w:spacing w:val="-49"/>
          <w:w w:val="105"/>
        </w:rPr>
        <w:t xml:space="preserve"> </w:t>
      </w:r>
      <w:r>
        <w:rPr>
          <w:w w:val="105"/>
        </w:rPr>
        <w:t>trīspusējās sadarbības</w:t>
      </w:r>
      <w:r>
        <w:rPr>
          <w:spacing w:val="-21"/>
          <w:w w:val="105"/>
        </w:rPr>
        <w:t xml:space="preserve"> </w:t>
      </w:r>
      <w:r>
        <w:rPr>
          <w:w w:val="105"/>
        </w:rPr>
        <w:t>padomes</w:t>
      </w:r>
      <w:r>
        <w:rPr>
          <w:spacing w:val="-23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tās</w:t>
      </w:r>
      <w:r>
        <w:rPr>
          <w:spacing w:val="-21"/>
          <w:w w:val="105"/>
        </w:rPr>
        <w:t xml:space="preserve"> </w:t>
      </w:r>
      <w:r>
        <w:rPr>
          <w:w w:val="105"/>
        </w:rPr>
        <w:t>apakšpadomju</w:t>
      </w:r>
      <w:r>
        <w:rPr>
          <w:spacing w:val="-20"/>
          <w:w w:val="105"/>
        </w:rPr>
        <w:t xml:space="preserve"> </w:t>
      </w:r>
      <w:r>
        <w:rPr>
          <w:w w:val="105"/>
        </w:rPr>
        <w:t>nolikums</w:t>
      </w:r>
      <w:r>
        <w:rPr>
          <w:spacing w:val="-14"/>
          <w:w w:val="105"/>
        </w:rPr>
        <w:t xml:space="preserve"> </w:t>
      </w:r>
      <w:r>
        <w:rPr>
          <w:w w:val="160"/>
        </w:rPr>
        <w:t>–</w:t>
      </w:r>
      <w:r>
        <w:rPr>
          <w:spacing w:val="-59"/>
          <w:w w:val="160"/>
        </w:rPr>
        <w:t xml:space="preserve"> </w:t>
      </w:r>
      <w:r>
        <w:rPr>
          <w:w w:val="105"/>
        </w:rPr>
        <w:t>reglamentē</w:t>
      </w:r>
      <w:r>
        <w:rPr>
          <w:spacing w:val="-21"/>
          <w:w w:val="105"/>
        </w:rPr>
        <w:t xml:space="preserve"> </w:t>
      </w:r>
      <w:r>
        <w:rPr>
          <w:w w:val="105"/>
        </w:rPr>
        <w:t>sociālo</w:t>
      </w:r>
      <w:r>
        <w:rPr>
          <w:spacing w:val="-20"/>
          <w:w w:val="105"/>
        </w:rPr>
        <w:t xml:space="preserve"> </w:t>
      </w:r>
      <w:r>
        <w:rPr>
          <w:w w:val="105"/>
        </w:rPr>
        <w:t>dialogu</w:t>
      </w:r>
    </w:p>
    <w:p w:rsidR="00A66637" w:rsidRDefault="00A66637" w:rsidP="009A2435">
      <w:pPr>
        <w:ind w:left="567"/>
        <w:rPr>
          <w:lang w:val="lv"/>
        </w:rPr>
      </w:pPr>
    </w:p>
    <w:p w:rsidR="00451A37" w:rsidRDefault="00451A37" w:rsidP="009A2435">
      <w:pPr>
        <w:ind w:left="567"/>
        <w:rPr>
          <w:lang w:val="lv"/>
        </w:rPr>
      </w:pPr>
    </w:p>
    <w:p w:rsidR="00451A37" w:rsidRPr="00451A37" w:rsidRDefault="00451A37" w:rsidP="009A2435">
      <w:pPr>
        <w:ind w:left="567"/>
        <w:rPr>
          <w:b/>
          <w:lang w:val="lv"/>
        </w:rPr>
      </w:pPr>
      <w:r>
        <w:rPr>
          <w:b/>
        </w:rPr>
        <w:t xml:space="preserve">* </w:t>
      </w:r>
      <w:bookmarkStart w:id="0" w:name="_GoBack"/>
      <w:bookmarkEnd w:id="0"/>
      <w:r w:rsidRPr="00451A37">
        <w:rPr>
          <w:b/>
        </w:rPr>
        <w:t>Valsts pārvaldes vērtības un ētikas pamatprincipi</w:t>
      </w:r>
    </w:p>
    <w:p w:rsidR="00451A37" w:rsidRPr="009A2435" w:rsidRDefault="00451A37" w:rsidP="009A2435">
      <w:pPr>
        <w:ind w:left="567"/>
        <w:rPr>
          <w:lang w:val="lv"/>
        </w:rPr>
      </w:pPr>
      <w:r w:rsidRPr="00451A37">
        <w:rPr>
          <w:lang w:val="lv"/>
        </w:rPr>
        <w:t>https://likumi.lv/ta/id/303328-valsts-parvaldes-vertibas-un-etikas-pamatprincipi</w:t>
      </w:r>
    </w:p>
    <w:sectPr w:rsidR="00451A37" w:rsidRPr="009A2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5"/>
    <w:rsid w:val="00451A37"/>
    <w:rsid w:val="009A2435"/>
    <w:rsid w:val="00A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FDB28"/>
  <w15:chartTrackingRefBased/>
  <w15:docId w15:val="{5032CA69-236D-4C53-B5D4-0BE690C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2435"/>
    <w:pPr>
      <w:widowControl w:val="0"/>
      <w:autoSpaceDE w:val="0"/>
      <w:autoSpaceDN w:val="0"/>
    </w:pPr>
    <w:rPr>
      <w:rFonts w:ascii="Trebuchet MS" w:eastAsia="Trebuchet MS" w:hAnsi="Trebuchet MS" w:cs="Times New Roman"/>
      <w:szCs w:val="24"/>
      <w:lang w:val="lv" w:eastAsia="lv"/>
    </w:rPr>
  </w:style>
  <w:style w:type="character" w:customStyle="1" w:styleId="BodyTextChar">
    <w:name w:val="Body Text Char"/>
    <w:basedOn w:val="DefaultParagraphFont"/>
    <w:link w:val="BodyText"/>
    <w:uiPriority w:val="1"/>
    <w:rsid w:val="009A2435"/>
    <w:rPr>
      <w:rFonts w:ascii="Trebuchet MS" w:eastAsia="Trebuchet MS" w:hAnsi="Trebuchet MS" w:cs="Times New Roman"/>
      <w:szCs w:val="24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919</Words>
  <Characters>525</Characters>
  <Application>Microsoft Office Word</Application>
  <DocSecurity>0</DocSecurity>
  <Lines>4</Lines>
  <Paragraphs>2</Paragraphs>
  <ScaleCrop>false</ScaleCrop>
  <Company>LR Saeima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2020-02-18T10:57:00Z</dcterms:created>
  <dcterms:modified xsi:type="dcterms:W3CDTF">2020-02-18T11:04:00Z</dcterms:modified>
</cp:coreProperties>
</file>